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0" w:tblpY="934"/>
        <w:tblOverlap w:val="never"/>
        <w:tblW w:w="153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年食品工业企业诚信管理体系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内审员及评价人员线上培训班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第一期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报名回执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3"/>
              <w:tblW w:w="1533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5"/>
              <w:gridCol w:w="690"/>
              <w:gridCol w:w="945"/>
              <w:gridCol w:w="870"/>
              <w:gridCol w:w="1260"/>
              <w:gridCol w:w="1350"/>
              <w:gridCol w:w="773"/>
              <w:gridCol w:w="1384"/>
              <w:gridCol w:w="933"/>
              <w:gridCol w:w="1020"/>
              <w:gridCol w:w="980"/>
              <w:gridCol w:w="1960"/>
              <w:gridCol w:w="1423"/>
              <w:gridCol w:w="118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地市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  <w:bookmarkStart w:id="0" w:name="_GoBack"/>
                  <w:bookmarkEnd w:id="0"/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邮箱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内审员/评价人员</w:t>
                  </w:r>
                </w:p>
              </w:tc>
              <w:tc>
                <w:tcPr>
                  <w:tcW w:w="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是否需继续教育证明</w:t>
                  </w: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计划申报职称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开票资料（请注明：普票/专票）</w:t>
                  </w:r>
                </w:p>
              </w:tc>
              <w:tc>
                <w:tcPr>
                  <w:tcW w:w="11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5" w:hRule="atLeast"/>
              </w:trPr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…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张三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食品质量与安全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内审员</w:t>
                  </w:r>
                </w:p>
              </w:tc>
              <w:tc>
                <w:tcPr>
                  <w:tcW w:w="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年计划申报工程师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1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清远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…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…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生物工程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评价人员</w:t>
                  </w:r>
                </w:p>
              </w:tc>
              <w:tc>
                <w:tcPr>
                  <w:tcW w:w="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年计划申报副高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专票：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公司名：，统一信用代码：，地址、电话：，开户行及账号：。</w:t>
                  </w:r>
                </w:p>
              </w:tc>
              <w:tc>
                <w:tcPr>
                  <w:tcW w:w="11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…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…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内审员/评价人员</w:t>
                  </w:r>
                </w:p>
              </w:tc>
              <w:tc>
                <w:tcPr>
                  <w:tcW w:w="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年计划…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个人</w:t>
                  </w:r>
                </w:p>
              </w:tc>
              <w:tc>
                <w:tcPr>
                  <w:tcW w:w="11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…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…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内审员/评价人员</w:t>
                  </w:r>
                </w:p>
              </w:tc>
              <w:tc>
                <w:tcPr>
                  <w:tcW w:w="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年计划…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普票：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公司名；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统一信用代码：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。</w:t>
                  </w:r>
                </w:p>
              </w:tc>
              <w:tc>
                <w:tcPr>
                  <w:tcW w:w="11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</w:rPr>
              <w:t>注：</w:t>
            </w:r>
            <w:r>
              <w:rPr>
                <w:rStyle w:val="7"/>
                <w:rFonts w:hint="default"/>
              </w:rPr>
              <w:t>请将回执回传至评估中心办公室邮箱：</w:t>
            </w:r>
            <w:r>
              <w:rPr>
                <w:rStyle w:val="8"/>
              </w:rPr>
              <w:t>pgzx2021@163.com</w:t>
            </w:r>
          </w:p>
        </w:tc>
      </w:tr>
    </w:tbl>
    <w:p>
      <w:pPr>
        <w:spacing w:line="600" w:lineRule="exact"/>
        <w:rPr>
          <w:rFonts w:hint="eastAsia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/>
    <w:sectPr>
      <w:pgSz w:w="16838" w:h="11906" w:orient="landscape"/>
      <w:pgMar w:top="1797" w:right="1440" w:bottom="1797" w:left="16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42EF"/>
    <w:rsid w:val="057E5747"/>
    <w:rsid w:val="0B745622"/>
    <w:rsid w:val="15007F26"/>
    <w:rsid w:val="24EE7D9B"/>
    <w:rsid w:val="25987FEE"/>
    <w:rsid w:val="36DB3EF8"/>
    <w:rsid w:val="43F14D5A"/>
    <w:rsid w:val="44223166"/>
    <w:rsid w:val="4E5B79A0"/>
    <w:rsid w:val="507B60D8"/>
    <w:rsid w:val="5151508A"/>
    <w:rsid w:val="54E56216"/>
    <w:rsid w:val="552F56E3"/>
    <w:rsid w:val="56633896"/>
    <w:rsid w:val="56705FB3"/>
    <w:rsid w:val="5A1D0200"/>
    <w:rsid w:val="64B17EC2"/>
    <w:rsid w:val="68DE4D60"/>
    <w:rsid w:val="69D00DEB"/>
    <w:rsid w:val="7C6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2022-03-08T02:00:43Z</dcterms:created>
  <dc:creator>Administrator</dc:creator>
  <cp:lastModifiedBy>Administrator</cp:lastModifiedBy>
  <dcterms:modified xsi:type="dcterms:W3CDTF">2022-03-08T02:01:15Z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B001C4DD38A247A18F56362C70C10C4B</vt:lpwstr>
  </property>
</Properties>
</file>