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ind w:right="64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协会科技奖、“三品”项目申报回执</w:t>
      </w:r>
    </w:p>
    <w:p>
      <w:pPr>
        <w:spacing w:line="560" w:lineRule="exact"/>
        <w:jc w:val="center"/>
        <w:rPr>
          <w:rFonts w:ascii="黑体" w:hAnsi="黑体" w:eastAsia="黑体"/>
          <w:b/>
          <w:sz w:val="36"/>
          <w:szCs w:val="36"/>
        </w:rPr>
      </w:pPr>
    </w:p>
    <w:tbl>
      <w:tblPr>
        <w:tblStyle w:val="5"/>
        <w:tblW w:w="895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475"/>
        <w:gridCol w:w="2205"/>
        <w:gridCol w:w="2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企业名称</w:t>
            </w:r>
          </w:p>
        </w:tc>
        <w:tc>
          <w:tcPr>
            <w:tcW w:w="6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部门及职务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手机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邮箱/QQ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eastAsia="zh-CN"/>
              </w:rPr>
              <w:t>医药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行业协会科学技术奖项目奖：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1、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医药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行业科技创新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标杆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1、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医药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行业科技创新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卓越领导者：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医药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行业科技创新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先进工作者：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1、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医药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行业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优秀新产品：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1、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2、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医药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行业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名牌产品：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1、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2、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广东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eastAsia="zh-CN"/>
              </w:rPr>
              <w:t>省优质中药饮片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：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1、</w:t>
            </w:r>
          </w:p>
          <w:p>
            <w:pPr>
              <w:pStyle w:val="4"/>
              <w:spacing w:before="0" w:beforeAutospacing="0" w:after="0" w:afterAutospacing="0" w:line="560" w:lineRule="exact"/>
              <w:ind w:right="-87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2、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F79"/>
    <w:rsid w:val="000A7F79"/>
    <w:rsid w:val="00235739"/>
    <w:rsid w:val="003A00DA"/>
    <w:rsid w:val="00731713"/>
    <w:rsid w:val="007E396D"/>
    <w:rsid w:val="007F6FD6"/>
    <w:rsid w:val="008454C4"/>
    <w:rsid w:val="0094479E"/>
    <w:rsid w:val="00D14691"/>
    <w:rsid w:val="00D930C6"/>
    <w:rsid w:val="00DE4FA1"/>
    <w:rsid w:val="00F26D28"/>
    <w:rsid w:val="00F82946"/>
    <w:rsid w:val="0D1927E1"/>
    <w:rsid w:val="56A1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29</Words>
  <Characters>169</Characters>
  <Lines>1</Lines>
  <Paragraphs>1</Paragraphs>
  <TotalTime>7</TotalTime>
  <ScaleCrop>false</ScaleCrop>
  <LinksUpToDate>false</LinksUpToDate>
  <CharactersWithSpaces>197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2021-09-18T08:23:00Z</dcterms:created>
  <dc:creator>Windows 用户</dc:creator>
  <cp:lastModifiedBy>Administrator</cp:lastModifiedBy>
  <dcterms:modified xsi:type="dcterms:W3CDTF">2022-02-15T14:55:40Z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6C54A650202347C7B14054A38DCABDED</vt:lpwstr>
  </property>
</Properties>
</file>